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0028" w14:textId="2F7887C7" w:rsidR="002060B3" w:rsidRDefault="002060B3" w:rsidP="003213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8"/>
          <w:szCs w:val="48"/>
        </w:rPr>
      </w:pPr>
      <w:r w:rsidRPr="0032136C">
        <w:rPr>
          <w:rFonts w:ascii="TH SarabunIT๙" w:eastAsia="Times New Roman" w:hAnsi="TH SarabunIT๙" w:cs="TH SarabunIT๙"/>
          <w:sz w:val="48"/>
          <w:szCs w:val="48"/>
          <w:cs/>
        </w:rPr>
        <w:t>อำนาจหน้าที่</w:t>
      </w:r>
      <w:r w:rsidR="0032136C" w:rsidRPr="0032136C">
        <w:rPr>
          <w:rFonts w:ascii="TH SarabunIT๙" w:eastAsia="Times New Roman" w:hAnsi="TH SarabunIT๙" w:cs="TH SarabunIT๙" w:hint="cs"/>
          <w:sz w:val="48"/>
          <w:szCs w:val="48"/>
          <w:cs/>
        </w:rPr>
        <w:t xml:space="preserve"> และภารกิจของสถานีตำรวจภูธรพนม</w:t>
      </w:r>
    </w:p>
    <w:p w14:paraId="3DFDB988" w14:textId="77777777" w:rsidR="0032136C" w:rsidRPr="0032136C" w:rsidRDefault="0032136C" w:rsidP="0032136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4"/>
          <w:szCs w:val="24"/>
          <w:cs/>
        </w:rPr>
      </w:pPr>
    </w:p>
    <w:p w14:paraId="4941CC88" w14:textId="77777777" w:rsidR="002060B3" w:rsidRPr="002060B3" w:rsidRDefault="002060B3" w:rsidP="002060B3">
      <w:pPr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อำนาจหน้าที่สำนักงานตำรวจแห่งชาตจิ ตามมาตรา 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พ.ร.บ. ตำรวจแห่งชาติ พ.ศ. 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>2565</w:t>
      </w:r>
    </w:p>
    <w:p w14:paraId="7C505A9D" w14:textId="77777777" w:rsidR="002060B3" w:rsidRPr="002060B3" w:rsidRDefault="002060B3" w:rsidP="002060B3">
      <w:pPr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</w:t>
      </w:r>
    </w:p>
    <w:p w14:paraId="31B137BD" w14:textId="77777777" w:rsidR="002060B3" w:rsidRPr="002060B3" w:rsidRDefault="002060B3" w:rsidP="002060B3">
      <w:pPr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</w:t>
      </w:r>
    </w:p>
    <w:p w14:paraId="76B42D7E" w14:textId="77777777" w:rsidR="002060B3" w:rsidRPr="002060B3" w:rsidRDefault="002060B3" w:rsidP="002060B3">
      <w:pPr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ป้องกันและปราบปรามการกระทำความผิดอาญา</w:t>
      </w:r>
    </w:p>
    <w:p w14:paraId="794220D3" w14:textId="77777777" w:rsidR="002060B3" w:rsidRPr="002060B3" w:rsidRDefault="002060B3" w:rsidP="002060B3">
      <w:pPr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รักษาความสงบเรียบร้อย ความปลอดภัยของประชาชนและความมั่นคงของราชอาณาจักร</w:t>
      </w:r>
    </w:p>
    <w:p w14:paraId="78F227C6" w14:textId="77777777" w:rsidR="002060B3" w:rsidRPr="002060B3" w:rsidRDefault="002060B3" w:rsidP="002060B3">
      <w:pPr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</w:p>
    <w:p w14:paraId="7CECD122" w14:textId="77777777" w:rsidR="002060B3" w:rsidRPr="002060B3" w:rsidRDefault="002060B3" w:rsidP="002060B3">
      <w:pPr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ช่วยเหลือการพัฒนาประเทศ</w:t>
      </w:r>
    </w:p>
    <w:p w14:paraId="24200F72" w14:textId="77777777" w:rsidR="002060B3" w:rsidRPr="002060B3" w:rsidRDefault="002060B3" w:rsidP="002060B3">
      <w:pPr>
        <w:numPr>
          <w:ilvl w:val="0"/>
          <w:numId w:val="1"/>
        </w:numPr>
        <w:spacing w:line="240" w:lineRule="auto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ปฏิบัติการอื่นเพื่อส่งเสริม สนับสนุนให้การปฏิบัติหน้าที่ของตำรวจเป็นไปอย่างมีประสิทธิภาพ</w:t>
      </w:r>
    </w:p>
    <w:p w14:paraId="7CFD5942" w14:textId="226837DE" w:rsidR="002060B3" w:rsidRPr="002060B3" w:rsidRDefault="002060B3" w:rsidP="002060B3">
      <w:pPr>
        <w:spacing w:line="240" w:lineRule="auto"/>
        <w:ind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 มีหน้าที่ตามประมวลกฎหมายวิธีพิจารณาความอาญา และตามกฎหมายอื่นอันเกี่ยวกับความผิดในคดีอาญาภายในเขตอำนาจการรับผิดชอบหรือเขตพื้นที่การปกครอง รวมถึงการรับผิดชอบในด้านการงานและการปกครองบังคับบัญชาถัดรองลงไปจากกองบังคับการตำรวจนครบาล(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1-9)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หรือตำรวจภูธรจังหวัดเพื่อรักษาความปลอดภัยในชีวิตและทรัพย์สิน ความมั่นคงภายใน บริการทางสังคม ชุมชน และมวลชนสัมพันธ์ การพัฒนางานบริหารและงานจเรตำรวจ การป้องกันปราบปรามอาชญากรรมและการรักษาความสงบเรียบร้อย รวมถึงงานกิจการพิเศษ และงานอื่น ๆ ที่เกี่ยวข้องกับสถานีตำรวจ ซึ่งงานในสถานีตำรวจ แบ่งออกเป็น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 5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สายงาน ดังนี้</w:t>
      </w:r>
    </w:p>
    <w:p w14:paraId="1E5638CE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งานอำนวยการ</w:t>
      </w:r>
    </w:p>
    <w:p w14:paraId="6CCE0C2D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มีหน้าที่เกี่ยวกับการอำนวยการ การวางแผน การตรวจสอบติดตามและประเมินผลงานที่เกี่ยวกับนโยบาย ยุทธศาสตร์ และแผนงานของสถานีตำรวจ งานการบริหารบุคลากร งานจเรตำรวจงานกิจการพิเศษ งานความมั่นคง การศึกษา การฝึกอบรม งานวิชาการ สวัสดิการ การพัฒนา การบริหารจัดการ งบประมาณ การเงิน การพัสดุ การพลาธิการและสรรพาวุธ การส่งกำลังบำรุง รวมทั้งลักษณะงานอื่น ๆ ที่เกี่ยวข้องหรือเป็นส่วนประกอบของงานดังกล่าว เพื่อส่งเสริมหรือสนับสนุนการปฏิบัติงานของสถานีตำรวจ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37B61648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งานป้องกันปราบปราม</w:t>
      </w:r>
    </w:p>
    <w:p w14:paraId="5F818C6A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 งานชุมชนและมวลชนสัมพันธ์ในรูปแบบต่าง ๆ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 การรับผิดชอบหรือพื้นที่ปกครองของสถานีตำรวจ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7F4AA8F" w14:textId="133416F1" w:rsidR="002060B3" w:rsidRDefault="002060B3" w:rsidP="002060B3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60E67A" w14:textId="3076C8BD" w:rsidR="002060B3" w:rsidRDefault="002060B3" w:rsidP="002060B3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FFBC25" w14:textId="77777777" w:rsidR="002060B3" w:rsidRPr="002060B3" w:rsidRDefault="002060B3" w:rsidP="002060B3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3FE094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งานจราจร</w:t>
      </w:r>
    </w:p>
    <w:p w14:paraId="3D97632F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ตรวจสอบและประเมินผลงานด้านการควบคุมจราจร จัดการและบังคับใช้กฎหมายเกี่ยวกับจราจร งานจราจรตามโครงการพระราชดำริ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เพื่อป้องกันไม่ให้เกิดปัญหาด้านการจราจร ในเขตอำนาจการรับผิดชอบหรือพื้นที่ปกครองของสถานีตำรวจ ตลอดจนพื้นที่ที่มีการจราจรต่อเนื่องกัน</w:t>
      </w:r>
    </w:p>
    <w:p w14:paraId="73C4DE9C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งานสืบสวน</w:t>
      </w:r>
    </w:p>
    <w:p w14:paraId="629CED06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ตลอดจนปฏิบัติงานในด้านการสืบสวน อาชญากรรม การกระทำความผิดตามพระราชบัญญัติที่มีโทษทางอาญาทุกฉบับ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</w:t>
      </w:r>
      <w:r w:rsidRPr="002060B3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393DDDD1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งานสอบสวน</w:t>
      </w:r>
    </w:p>
    <w:p w14:paraId="15735E37" w14:textId="77777777" w:rsidR="002060B3" w:rsidRPr="002060B3" w:rsidRDefault="002060B3" w:rsidP="002060B3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60B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ตรวจสอบติดตามและประเมินผลด้านการสอบสวนคดีอาญา การมีความเห็น การให้ความเห็นชอบ หรือเป็นส่วนประกอบของงานนี้ 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p w14:paraId="6E4A6BD2" w14:textId="432F4C73" w:rsidR="002060B3" w:rsidRPr="002060B3" w:rsidRDefault="002060B3" w:rsidP="002060B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060B3" w:rsidRPr="002060B3" w:rsidSect="002060B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346F"/>
    <w:multiLevelType w:val="multilevel"/>
    <w:tmpl w:val="7E7C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B3"/>
    <w:rsid w:val="002060B3"/>
    <w:rsid w:val="0032136C"/>
    <w:rsid w:val="00C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4C51"/>
  <w15:chartTrackingRefBased/>
  <w15:docId w15:val="{A4A64B41-E3CA-41CC-9D39-558100EC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0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2025-04-08T04:30:00Z</dcterms:created>
  <dcterms:modified xsi:type="dcterms:W3CDTF">2025-04-08T04:39:00Z</dcterms:modified>
</cp:coreProperties>
</file>